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7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</w:t>
      </w:r>
      <w:r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-201</w:t>
      </w:r>
      <w:r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EĞİTİM ÖĞRETİM YILI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KAYMAKAM GÜRBÜZ KARAKUS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ORTAOKULU</w:t>
      </w:r>
    </w:p>
    <w:p>
      <w:pPr>
        <w:pStyle w:val="style0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SENEBAŞI ÖĞRETMENLER KURUL</w:t>
      </w:r>
      <w:r>
        <w:rPr>
          <w:b/>
          <w:bCs/>
          <w:sz w:val="22"/>
          <w:szCs w:val="22"/>
        </w:rPr>
        <w:t xml:space="preserve"> TOPLANTISI</w:t>
      </w:r>
    </w:p>
    <w:p>
      <w:pPr>
        <w:pStyle w:val="style0"/>
        <w:spacing w:lineRule="auto" w:line="276"/>
        <w:jc w:val="both"/>
        <w:rPr>
          <w:b/>
          <w:bCs/>
          <w:sz w:val="22"/>
          <w:szCs w:val="22"/>
        </w:rPr>
      </w:pPr>
    </w:p>
    <w:p>
      <w:pPr>
        <w:pStyle w:val="style0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TOPLANTI </w:t>
      </w:r>
      <w:r>
        <w:rPr>
          <w:sz w:val="22"/>
          <w:szCs w:val="22"/>
        </w:rPr>
        <w:t>TARİHİ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:</w:t>
      </w:r>
      <w:r>
        <w:rPr>
          <w:sz w:val="22"/>
          <w:szCs w:val="22"/>
        </w:rPr>
        <w:t>05</w:t>
      </w:r>
      <w:r>
        <w:rPr>
          <w:sz w:val="22"/>
          <w:szCs w:val="22"/>
        </w:rPr>
        <w:t>/09/2017</w:t>
      </w:r>
      <w:r>
        <w:rPr>
          <w:sz w:val="22"/>
          <w:szCs w:val="22"/>
        </w:rPr>
        <w:t xml:space="preserve"> </w:t>
      </w:r>
    </w:p>
    <w:p>
      <w:pPr>
        <w:pStyle w:val="style0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TOPLANTI </w:t>
      </w:r>
      <w:r>
        <w:rPr>
          <w:sz w:val="22"/>
          <w:szCs w:val="22"/>
        </w:rPr>
        <w:t xml:space="preserve">SAATİ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z w:val="22"/>
          <w:szCs w:val="22"/>
        </w:rPr>
        <w:t>09</w:t>
      </w:r>
      <w:r>
        <w:rPr>
          <w:sz w:val="22"/>
          <w:szCs w:val="22"/>
        </w:rPr>
        <w:t>:00</w:t>
      </w:r>
    </w:p>
    <w:p>
      <w:pPr>
        <w:pStyle w:val="style0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TOPLANTI </w:t>
      </w:r>
      <w:r>
        <w:rPr>
          <w:sz w:val="22"/>
          <w:szCs w:val="22"/>
        </w:rPr>
        <w:t>YERİ      : Öğretmenler</w:t>
      </w:r>
      <w:r>
        <w:rPr>
          <w:sz w:val="22"/>
          <w:szCs w:val="22"/>
        </w:rPr>
        <w:t xml:space="preserve"> Odası</w:t>
      </w:r>
    </w:p>
    <w:p>
      <w:pPr>
        <w:pStyle w:val="style0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  <w:t>SAYISI                     : 1</w:t>
      </w:r>
      <w:r>
        <w:rPr>
          <w:sz w:val="22"/>
          <w:szCs w:val="22"/>
        </w:rPr>
        <w:t xml:space="preserve"> </w:t>
      </w:r>
    </w:p>
    <w:p>
      <w:pPr>
        <w:pStyle w:val="style0"/>
        <w:spacing w:lineRule="auto" w:line="276"/>
        <w:jc w:val="both"/>
        <w:rPr>
          <w:sz w:val="22"/>
          <w:szCs w:val="22"/>
        </w:rPr>
      </w:pPr>
    </w:p>
    <w:p>
      <w:pPr>
        <w:pStyle w:val="style0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GÜNDEM MADDELERİ</w:t>
      </w:r>
    </w:p>
    <w:p>
      <w:pPr>
        <w:pStyle w:val="style0"/>
        <w:spacing w:lineRule="auto" w:line="276"/>
        <w:jc w:val="both"/>
        <w:rPr>
          <w:b/>
          <w:bCs/>
          <w:sz w:val="22"/>
          <w:szCs w:val="22"/>
        </w:rPr>
      </w:pPr>
    </w:p>
    <w:p>
      <w:pPr>
        <w:pStyle w:val="style0"/>
        <w:numPr>
          <w:ilvl w:val="0"/>
          <w:numId w:val="5"/>
        </w:numPr>
        <w:spacing w:lineRule="auto" w:line="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Açılış,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yoklama</w:t>
      </w:r>
    </w:p>
    <w:p>
      <w:pPr>
        <w:pStyle w:val="style0"/>
        <w:numPr>
          <w:ilvl w:val="0"/>
          <w:numId w:val="5"/>
        </w:numPr>
        <w:spacing w:lineRule="auto" w:line="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2017-</w:t>
      </w:r>
      <w:r>
        <w:rPr>
          <w:bCs/>
          <w:sz w:val="22"/>
          <w:szCs w:val="22"/>
        </w:rPr>
        <w:t>2018</w:t>
      </w:r>
      <w:r>
        <w:rPr>
          <w:bCs/>
          <w:sz w:val="22"/>
          <w:szCs w:val="22"/>
        </w:rPr>
        <w:t xml:space="preserve">  Öğretim</w:t>
      </w:r>
      <w:r>
        <w:rPr>
          <w:bCs/>
          <w:sz w:val="22"/>
          <w:szCs w:val="22"/>
        </w:rPr>
        <w:t xml:space="preserve"> yılı öğretmenler kurul  katip </w:t>
      </w:r>
      <w:r>
        <w:rPr>
          <w:bCs/>
          <w:sz w:val="22"/>
          <w:szCs w:val="22"/>
        </w:rPr>
        <w:t>seçimi</w:t>
      </w:r>
    </w:p>
    <w:p>
      <w:pPr>
        <w:pStyle w:val="style0"/>
        <w:numPr>
          <w:ilvl w:val="0"/>
          <w:numId w:val="5"/>
        </w:numPr>
        <w:spacing w:lineRule="auto" w:line="276"/>
        <w:jc w:val="both"/>
        <w:rPr>
          <w:bCs/>
          <w:sz w:val="22"/>
          <w:szCs w:val="22"/>
        </w:rPr>
      </w:pPr>
      <w:r>
        <w:rPr>
          <w:sz w:val="22"/>
          <w:szCs w:val="22"/>
        </w:rPr>
        <w:t>Bir önceki yılın genel hatlarıyla değerlendirilmesi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t>1739 sayılı Milli Eğitim Temel Kanunu’nun 2</w:t>
      </w:r>
      <w:r>
        <w:rPr>
          <w:rFonts w:ascii="Times New Roman" w:hAnsi="Times New Roman"/>
          <w:color w:val="000000"/>
        </w:rPr>
        <w:t>.,</w:t>
      </w:r>
      <w:r>
        <w:rPr>
          <w:rFonts w:ascii="Times New Roman" w:hAnsi="Times New Roman"/>
          <w:color w:val="000000"/>
        </w:rPr>
        <w:t>4., 10., 43. Maddeleri, değerlendirilmesi,</w:t>
      </w:r>
    </w:p>
    <w:p>
      <w:pPr>
        <w:pStyle w:val="style179"/>
        <w:numPr>
          <w:ilvl w:val="0"/>
          <w:numId w:val="5"/>
        </w:num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</w:rPr>
        <w:t>İlkö</w:t>
      </w:r>
      <w:r>
        <w:rPr>
          <w:rFonts w:ascii="Times New Roman" w:hAnsi="Times New Roman"/>
        </w:rPr>
        <w:t xml:space="preserve">ğretim Kurumları Yönetmeliğindeki </w:t>
      </w:r>
      <w:r>
        <w:rPr>
          <w:rFonts w:ascii="Times New Roman" w:hAnsi="Times New Roman"/>
        </w:rPr>
        <w:t>son</w:t>
      </w:r>
      <w:r>
        <w:rPr>
          <w:rFonts w:ascii="Times New Roman" w:hAnsi="Times New Roman"/>
        </w:rPr>
        <w:t xml:space="preserve"> değişikliklerin </w:t>
      </w:r>
      <w:r>
        <w:rPr>
          <w:rFonts w:ascii="Times New Roman" w:hAnsi="Times New Roman"/>
        </w:rPr>
        <w:t>incelenmesi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b/>
          <w:color w:val="000000"/>
          <w:sz w:val="20"/>
          <w:szCs w:val="20"/>
        </w:rPr>
        <w:t>(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29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/07/2014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29072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RG)</w:t>
      </w:r>
    </w:p>
    <w:p>
      <w:pPr>
        <w:pStyle w:val="style179"/>
        <w:numPr>
          <w:ilvl w:val="0"/>
          <w:numId w:val="5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Zümre Öğretmenler Kurulları ile ilgili mevzuat ve uygulamadaki sorunların görüşülmesi,</w:t>
      </w:r>
    </w:p>
    <w:p>
      <w:pPr>
        <w:pStyle w:val="style179"/>
        <w:numPr>
          <w:ilvl w:val="0"/>
          <w:numId w:val="5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Ünitelendirilmiş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yıllık</w:t>
      </w:r>
      <w:r>
        <w:rPr>
          <w:rFonts w:ascii="Times New Roman" w:hAnsi="Times New Roman"/>
        </w:rPr>
        <w:t xml:space="preserve"> planların hazırlanmasında uyulacak usul ve esasların tespiti, planların idareye verilme şekli (yazılı, cd-disket ile </w:t>
      </w:r>
      <w:r>
        <w:rPr>
          <w:rFonts w:ascii="Times New Roman" w:hAnsi="Times New Roman"/>
        </w:rPr>
        <w:t>vs</w:t>
      </w:r>
      <w:r>
        <w:rPr>
          <w:rFonts w:ascii="Times New Roman" w:hAnsi="Times New Roman"/>
        </w:rPr>
        <w:t>) ve son teslim tarihinin belirlenmesi,</w:t>
      </w:r>
      <w:r>
        <w:rPr>
          <w:rFonts w:ascii="Times New Roman" w:hAnsi="Times New Roman"/>
        </w:rPr>
        <w:t>)</w:t>
      </w:r>
    </w:p>
    <w:p>
      <w:pPr>
        <w:pStyle w:val="style179"/>
        <w:numPr>
          <w:ilvl w:val="0"/>
          <w:numId w:val="5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Öğrenci başarısını ölçme çalışmaları; sınav sayı ve çeşitleri, ortak sınavlar, değerlendirme ölçeklerinin hazırlanması, kullanılması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color w:val="000000"/>
        </w:rPr>
        <w:t xml:space="preserve"> Ödevler,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proje ve sınıf içi etkinliklerle ilgili hususların,</w:t>
      </w:r>
      <w:r>
        <w:rPr>
          <w:rFonts w:ascii="Times New Roman" w:hAnsi="Times New Roman"/>
        </w:rPr>
        <w:t xml:space="preserve"> görüşülmesi,</w:t>
      </w:r>
    </w:p>
    <w:p>
      <w:pPr>
        <w:pStyle w:val="style179"/>
        <w:numPr>
          <w:ilvl w:val="0"/>
          <w:numId w:val="5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Yetiştirme kursu açılmasına dair mevzuatın görüşülüp, kurs açılacak derslerin belirlemesi,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Ders dışı eğitim </w:t>
      </w:r>
      <w:r>
        <w:rPr>
          <w:rFonts w:ascii="Times New Roman" w:hAnsi="Times New Roman"/>
          <w:b/>
          <w:u w:val="single"/>
        </w:rPr>
        <w:t>(egzersiz)</w:t>
      </w:r>
      <w:r>
        <w:rPr>
          <w:rFonts w:ascii="Times New Roman" w:hAnsi="Times New Roman"/>
        </w:rPr>
        <w:t xml:space="preserve"> çalışmaları mevzuatına göre yapılacak faaliyetlerin belirlenmesi,</w:t>
      </w:r>
    </w:p>
    <w:p>
      <w:pPr>
        <w:pStyle w:val="style179"/>
        <w:numPr>
          <w:ilvl w:val="0"/>
          <w:numId w:val="5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Öğretmenlerin görevleri ve uyulması gereken hususların görüşülmesi</w:t>
      </w:r>
      <w:r>
        <w:rPr>
          <w:rFonts w:ascii="Times New Roman" w:hAnsi="Times New Roman"/>
          <w:b/>
          <w:color w:val="000000"/>
          <w:u w:val="single"/>
        </w:rPr>
        <w:t>,</w:t>
      </w:r>
      <w:r>
        <w:rPr>
          <w:rFonts w:ascii="Times New Roman" w:hAnsi="Times New Roman"/>
          <w:b/>
          <w:color w:val="000000"/>
          <w:u w:val="single"/>
        </w:rPr>
        <w:t xml:space="preserve"> nöbet</w:t>
      </w:r>
      <w:r>
        <w:rPr>
          <w:rFonts w:ascii="Times New Roman" w:hAnsi="Times New Roman"/>
          <w:color w:val="000000"/>
        </w:rPr>
        <w:t>, sevk,</w:t>
      </w:r>
      <w:r>
        <w:rPr>
          <w:rFonts w:ascii="Times New Roman" w:hAnsi="Times New Roman"/>
          <w:color w:val="000000"/>
        </w:rPr>
        <w:t xml:space="preserve"> izin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derse </w:t>
      </w:r>
      <w:r>
        <w:rPr>
          <w:rFonts w:ascii="Times New Roman" w:hAnsi="Times New Roman"/>
          <w:b/>
          <w:bCs/>
          <w:u w:val="single"/>
        </w:rPr>
        <w:t>giriş çıkışlar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ders defteri ve yoklamanın işlenmesi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  <w:u w:val="single"/>
        </w:rPr>
        <w:t>Bayrak Törenleri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color w:val="000000"/>
        </w:rPr>
        <w:t xml:space="preserve">vb </w:t>
      </w:r>
      <w:r>
        <w:rPr>
          <w:rFonts w:ascii="Times New Roman" w:hAnsi="Times New Roman"/>
          <w:color w:val="000000"/>
        </w:rPr>
        <w:t xml:space="preserve">işlemlerinin </w:t>
      </w:r>
      <w:r>
        <w:rPr>
          <w:rFonts w:ascii="Times New Roman" w:hAnsi="Times New Roman"/>
          <w:color w:val="000000"/>
        </w:rPr>
        <w:t>nasıl   yürütüleceğinin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tespiti, </w:t>
      </w:r>
    </w:p>
    <w:p>
      <w:pPr>
        <w:pStyle w:val="style179"/>
        <w:numPr>
          <w:ilvl w:val="0"/>
          <w:numId w:val="5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Okul eşyası ile ders araç ve gereçlerinin korunması ve kullanılması. Fotokopi ile ilgili iş ve işlemlerin görüşülmesi</w:t>
      </w:r>
    </w:p>
    <w:p>
      <w:pPr>
        <w:pStyle w:val="style179"/>
        <w:numPr>
          <w:ilvl w:val="0"/>
          <w:numId w:val="5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Öğrenci kıyafetleri; uyulması gereken kurallar; geç kalan öğrencilerle ilgili işlemler; öğrenci izin ve hasta sevk işlemlerinin nasıl yapılacağı,</w:t>
      </w:r>
    </w:p>
    <w:p>
      <w:pPr>
        <w:pStyle w:val="style179"/>
        <w:numPr>
          <w:ilvl w:val="0"/>
          <w:numId w:val="5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Sınıfların düzeni, öğrenci yerleşimi okulda görülen eksiklikler Okul demirbaşlarının korunması,</w:t>
      </w:r>
    </w:p>
    <w:p>
      <w:pPr>
        <w:pStyle w:val="style179"/>
        <w:numPr>
          <w:ilvl w:val="0"/>
          <w:numId w:val="5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Rehberlik çerçeve planlarının yapılması,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Okul rehberlik çerçeve programı doğrultusunda aylara göre belirtilen konuların işlenmesi, uygulanması ve etkinliklerin yeri geldikçe işlenmesi</w:t>
      </w:r>
      <w:r>
        <w:rPr>
          <w:rFonts w:ascii="Times New Roman" w:hAnsi="Times New Roman"/>
          <w:color w:val="323d4f"/>
        </w:rPr>
        <w:t xml:space="preserve"> </w:t>
      </w:r>
      <w:r>
        <w:rPr>
          <w:rFonts w:ascii="Times New Roman" w:hAnsi="Times New Roman"/>
          <w:color w:val="000000"/>
        </w:rPr>
        <w:t xml:space="preserve">kaynaştırma eğitimi alan öğrenciler ve BEP </w:t>
      </w:r>
    </w:p>
    <w:p>
      <w:pPr>
        <w:pStyle w:val="style179"/>
        <w:numPr>
          <w:ilvl w:val="0"/>
          <w:numId w:val="5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Sosyal Etkinlikler Yönetmeliği ile ilgili çalışmalar,</w:t>
      </w:r>
      <w:r>
        <w:rPr>
          <w:rFonts w:ascii="Times New Roman" w:hAnsi="Times New Roman"/>
        </w:rPr>
        <w:t xml:space="preserve"> sosyal, kültürel, sportif, izcilik, yarışma, sergi, v.s. faaliyetlerin ve bunları üstlenecek görevlilerin belirlenmesi, </w:t>
      </w:r>
    </w:p>
    <w:p>
      <w:pPr>
        <w:pStyle w:val="style179"/>
        <w:numPr>
          <w:ilvl w:val="0"/>
          <w:numId w:val="5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Öğretmen-veli ilişkisi,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veli toplantıları</w:t>
      </w:r>
    </w:p>
    <w:p>
      <w:pPr>
        <w:pStyle w:val="style179"/>
        <w:numPr>
          <w:ilvl w:val="0"/>
          <w:numId w:val="5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Kurul ve Komisyonlar</w:t>
      </w:r>
      <w:r>
        <w:rPr>
          <w:rFonts w:ascii="Times New Roman" w:hAnsi="Times New Roman"/>
        </w:rPr>
        <w:t xml:space="preserve"> için seçimlerin yapılması</w:t>
      </w:r>
    </w:p>
    <w:p>
      <w:pPr>
        <w:pStyle w:val="style179"/>
        <w:numPr>
          <w:ilvl w:val="0"/>
          <w:numId w:val="5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Okulumuzda uygulanacak olan değerler eğitimi ile etkinliklerin planlanması</w:t>
      </w:r>
    </w:p>
    <w:p>
      <w:pPr>
        <w:pStyle w:val="style179"/>
        <w:numPr>
          <w:ilvl w:val="0"/>
          <w:numId w:val="5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Güncellenmiş </w:t>
      </w:r>
      <w:r>
        <w:rPr>
          <w:rFonts w:ascii="Times New Roman" w:hAnsi="Times New Roman"/>
          <w:lang w:val="en-US"/>
        </w:rPr>
        <w:t xml:space="preserve">öğretim </w:t>
      </w:r>
      <w:r>
        <w:rPr>
          <w:rFonts w:ascii="Times New Roman" w:hAnsi="Times New Roman"/>
          <w:lang w:val="en-US"/>
        </w:rPr>
        <w:t>programlarının</w:t>
      </w:r>
      <w:r>
        <w:rPr>
          <w:rFonts w:ascii="Times New Roman" w:hAnsi="Times New Roman"/>
        </w:rPr>
        <w:t xml:space="preserve"> görüşülmesi</w:t>
      </w:r>
      <w:bookmarkStart w:id="0" w:name="_GoBack"/>
      <w:bookmarkEnd w:id="0"/>
    </w:p>
    <w:p>
      <w:pPr>
        <w:pStyle w:val="style179"/>
        <w:numPr>
          <w:ilvl w:val="0"/>
          <w:numId w:val="5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Eylül ayı mesleki </w:t>
      </w:r>
      <w:r>
        <w:rPr>
          <w:rFonts w:ascii="Times New Roman" w:hAnsi="Times New Roman"/>
          <w:lang w:val="en-US"/>
        </w:rPr>
        <w:t xml:space="preserve">çalışma </w:t>
      </w:r>
      <w:r>
        <w:rPr>
          <w:rFonts w:ascii="Times New Roman" w:hAnsi="Times New Roman"/>
          <w:lang w:val="en-US"/>
        </w:rPr>
        <w:t xml:space="preserve">programının </w:t>
      </w:r>
      <w:r>
        <w:rPr>
          <w:rFonts w:ascii="Times New Roman" w:hAnsi="Times New Roman"/>
          <w:lang w:val="en-US"/>
        </w:rPr>
        <w:t>görüşülmesi</w:t>
      </w:r>
    </w:p>
    <w:p>
      <w:pPr>
        <w:pStyle w:val="style179"/>
        <w:numPr>
          <w:ilvl w:val="0"/>
          <w:numId w:val="5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Dilek ve temenniler</w:t>
      </w:r>
    </w:p>
    <w:p>
      <w:pPr>
        <w:pStyle w:val="style179"/>
        <w:numPr>
          <w:ilvl w:val="0"/>
          <w:numId w:val="5"/>
        </w:numPr>
        <w:tabs>
          <w:tab w:val="left" w:leader="none" w:pos="567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Kapanış</w:t>
      </w:r>
    </w:p>
    <w:p>
      <w:pPr>
        <w:pStyle w:val="style0"/>
        <w:tabs>
          <w:tab w:val="left" w:leader="none" w:pos="567"/>
          <w:tab w:val="left" w:leader="none" w:pos="900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spacing w:lineRule="auto" w:line="276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style0"/>
        <w:tabs>
          <w:tab w:val="left" w:leader="none" w:pos="567"/>
          <w:tab w:val="left" w:leader="none" w:pos="900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spacing w:lineRule="auto" w:line="276"/>
        <w:ind w:left="540" w:hanging="54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567"/>
          <w:tab w:val="left" w:leader="none" w:pos="900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spacing w:lineRule="auto" w:line="276"/>
        <w:ind w:left="540" w:hanging="54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567"/>
          <w:tab w:val="left" w:leader="none" w:pos="900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spacing w:lineRule="auto" w:line="276"/>
        <w:ind w:left="540" w:hanging="54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567"/>
          <w:tab w:val="left" w:leader="none" w:pos="900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spacing w:lineRule="auto" w:line="276"/>
        <w:ind w:left="540" w:hanging="54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567"/>
          <w:tab w:val="left" w:leader="none" w:pos="900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spacing w:lineRule="auto" w:line="276"/>
        <w:ind w:left="540" w:hanging="54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567"/>
          <w:tab w:val="left" w:leader="none" w:pos="900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spacing w:lineRule="auto" w:line="276"/>
        <w:ind w:left="540" w:hanging="54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567"/>
          <w:tab w:val="left" w:leader="none" w:pos="900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spacing w:lineRule="auto" w:line="276"/>
        <w:ind w:left="540" w:hanging="54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567"/>
          <w:tab w:val="left" w:leader="none" w:pos="900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spacing w:lineRule="auto" w:line="276"/>
        <w:ind w:left="540" w:hanging="54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567"/>
          <w:tab w:val="left" w:leader="none" w:pos="900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spacing w:lineRule="auto" w:line="276"/>
        <w:ind w:left="540" w:hanging="540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567"/>
          <w:tab w:val="left" w:leader="none" w:pos="900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spacing w:lineRule="auto" w:line="276"/>
        <w:ind w:left="540" w:hanging="540"/>
        <w:jc w:val="both"/>
        <w:rPr>
          <w:sz w:val="22"/>
          <w:szCs w:val="22"/>
        </w:rPr>
      </w:pPr>
    </w:p>
    <w:p>
      <w:pPr>
        <w:pStyle w:val="style0"/>
        <w:spacing w:lineRule="auto" w:line="27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201</w:t>
      </w:r>
      <w:r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-201</w:t>
      </w:r>
      <w:r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EĞİTİM ÖĞRETİM YILI </w:t>
      </w:r>
      <w:r>
        <w:rPr>
          <w:b/>
          <w:bCs/>
          <w:sz w:val="20"/>
          <w:szCs w:val="20"/>
          <w:lang w:val="en-US"/>
        </w:rPr>
        <w:t>KAYMAKAM GÜRBÜZ KARAKUS</w:t>
      </w:r>
      <w:r>
        <w:rPr>
          <w:b/>
          <w:bCs/>
          <w:sz w:val="20"/>
          <w:szCs w:val="20"/>
        </w:rPr>
        <w:t xml:space="preserve"> ORTAOKULU</w:t>
      </w:r>
    </w:p>
    <w:p>
      <w:pPr>
        <w:pStyle w:val="style0"/>
        <w:spacing w:lineRule="auto" w:line="27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SENEBAŞI ÖĞRETMENLER KURUL TOPLANTISI</w:t>
      </w:r>
    </w:p>
    <w:p>
      <w:pPr>
        <w:pStyle w:val="style0"/>
        <w:spacing w:lineRule="auto" w:line="276"/>
        <w:jc w:val="both"/>
        <w:rPr>
          <w:b/>
          <w:bCs/>
          <w:sz w:val="22"/>
          <w:szCs w:val="22"/>
        </w:rPr>
      </w:pPr>
    </w:p>
    <w:tbl>
      <w:tblPr>
        <w:tblStyle w:val="style154"/>
        <w:tblpPr w:leftFromText="141" w:rightFromText="141" w:topFromText="0" w:bottomFromText="0" w:vertAnchor="text" w:tblpXSpec="left" w:tblpY="-38"/>
        <w:tblW w:w="10419" w:type="dxa"/>
        <w:tblLook w:val="04A0" w:firstRow="1" w:lastRow="0" w:firstColumn="1" w:lastColumn="0" w:noHBand="0" w:noVBand="1"/>
      </w:tblPr>
      <w:tblGrid>
        <w:gridCol w:w="1493"/>
        <w:gridCol w:w="4092"/>
        <w:gridCol w:w="4834"/>
      </w:tblGrid>
      <w:tr>
        <w:trPr>
          <w:trHeight w:val="246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Sıra </w:t>
            </w: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092" w:type="dxa"/>
            <w:tcBorders/>
            <w:vAlign w:val="center"/>
          </w:tcPr>
          <w:p>
            <w:pPr>
              <w:pStyle w:val="style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Adı-soyadı</w:t>
            </w:r>
          </w:p>
        </w:tc>
        <w:tc>
          <w:tcPr>
            <w:tcW w:w="4834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  <w:r>
              <w:rPr>
                <w:b/>
                <w:sz w:val="20"/>
                <w:szCs w:val="20"/>
              </w:rPr>
              <w:t>-Açıklama</w:t>
            </w: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92" w:type="dxa"/>
            <w:tcBorders/>
            <w:vAlign w:val="center"/>
          </w:tcPr>
          <w:p>
            <w:pPr>
              <w:pStyle w:val="style0"/>
              <w:tabs>
                <w:tab w:val="left" w:leader="none" w:pos="7875"/>
              </w:tabs>
              <w:rPr>
                <w:bCs/>
              </w:rPr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92" w:type="dxa"/>
            <w:tcBorders/>
            <w:vAlign w:val="center"/>
          </w:tcPr>
          <w:p>
            <w:pPr>
              <w:pStyle w:val="style0"/>
              <w:tabs>
                <w:tab w:val="left" w:leader="none" w:pos="7875"/>
              </w:tabs>
              <w:rPr>
                <w:bCs/>
              </w:rPr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92" w:type="dxa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92" w:type="dxa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92" w:type="dxa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92" w:type="dxa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92" w:type="dxa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92" w:type="dxa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92" w:type="dxa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29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29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rPr>
                <w:sz w:val="20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rPr/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>
                <w:sz w:val="20"/>
              </w:rPr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11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  <w:tr>
        <w:tblPrEx/>
        <w:trPr>
          <w:trHeight w:val="329" w:hRule="atLeast"/>
        </w:trPr>
        <w:tc>
          <w:tcPr>
            <w:tcW w:w="149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92" w:type="dxa"/>
            <w:tcBorders/>
          </w:tcPr>
          <w:p>
            <w:pPr>
              <w:pStyle w:val="style0"/>
              <w:rPr/>
            </w:pPr>
          </w:p>
        </w:tc>
        <w:tc>
          <w:tcPr>
            <w:tcW w:w="4834" w:type="dxa"/>
            <w:tcBorders/>
          </w:tcPr>
          <w:p>
            <w:pPr>
              <w:pStyle w:val="style0"/>
              <w:tabs>
                <w:tab w:val="left" w:leader="none" w:pos="567"/>
                <w:tab w:val="left" w:leader="none" w:pos="900"/>
                <w:tab w:val="left" w:leader="none" w:pos="1134"/>
                <w:tab w:val="left" w:leader="none" w:pos="1701"/>
                <w:tab w:val="left" w:leader="none" w:pos="2268"/>
                <w:tab w:val="left" w:leader="none" w:pos="2835"/>
                <w:tab w:val="left" w:leader="none" w:pos="3402"/>
                <w:tab w:val="left" w:leader="none" w:pos="3969"/>
                <w:tab w:val="left" w:leader="none" w:pos="4536"/>
                <w:tab w:val="left" w:leader="none" w:pos="5103"/>
              </w:tabs>
              <w:spacing w:lineRule="auto" w:line="276"/>
              <w:jc w:val="both"/>
              <w:rPr>
                <w:sz w:val="22"/>
                <w:szCs w:val="22"/>
              </w:rPr>
            </w:pPr>
          </w:p>
        </w:tc>
      </w:tr>
    </w:tbl>
    <w:p>
      <w:pPr>
        <w:pStyle w:val="style0"/>
        <w:tabs>
          <w:tab w:val="left" w:leader="none" w:pos="567"/>
          <w:tab w:val="left" w:leader="none" w:pos="900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spacing w:lineRule="auto" w:line="276"/>
        <w:jc w:val="both"/>
        <w:rPr>
          <w:sz w:val="22"/>
          <w:szCs w:val="22"/>
        </w:rPr>
      </w:pPr>
    </w:p>
    <w:p>
      <w:pPr>
        <w:pStyle w:val="style0"/>
        <w:tabs>
          <w:tab w:val="left" w:leader="none" w:pos="567"/>
          <w:tab w:val="left" w:leader="none" w:pos="900"/>
          <w:tab w:val="left" w:leader="none" w:pos="1134"/>
          <w:tab w:val="left" w:leader="none" w:pos="1701"/>
          <w:tab w:val="left" w:leader="none" w:pos="2268"/>
          <w:tab w:val="left" w:leader="none" w:pos="2835"/>
          <w:tab w:val="left" w:leader="none" w:pos="3402"/>
          <w:tab w:val="left" w:leader="none" w:pos="3969"/>
          <w:tab w:val="left" w:leader="none" w:pos="4536"/>
          <w:tab w:val="left" w:leader="none" w:pos="5103"/>
        </w:tabs>
        <w:spacing w:lineRule="auto" w:line="276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bookmarkStart w:id="1" w:name="ÖğretmenlerKuruluGündemi"/>
    <w:bookmarkEnd w:id="1"/>
    <w:p>
      <w:pPr>
        <w:pStyle w:val="style0"/>
        <w:tabs>
          <w:tab w:val="left" w:leader="none" w:pos="6105"/>
        </w:tabs>
        <w:spacing w:lineRule="auto" w:line="27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  <w:lang w:val="en-US"/>
        </w:rPr>
        <w:t>Ercan BARUT</w:t>
      </w:r>
    </w:p>
    <w:p>
      <w:pPr>
        <w:pStyle w:val="style0"/>
        <w:tabs>
          <w:tab w:val="left" w:leader="none" w:pos="610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OKUL MÜDÜRÜ</w:t>
      </w:r>
    </w:p>
    <w:sectPr>
      <w:footerReference w:type="default" r:id="rId2"/>
      <w:pgSz w:w="11906" w:h="16838" w:orient="portrait"/>
      <w:pgMar w:top="993" w:right="1418" w:bottom="426" w:left="709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a2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a2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2020404"/>
    <w:charset w:val="a2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C1236C0"/>
    <w:lvl w:ilvl="0" w:tplc="041F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C7EC4794"/>
    <w:lvl w:ilvl="0" w:tplc="041F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09E03F8"/>
    <w:lvl w:ilvl="0" w:tplc="041F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D985C6E"/>
    <w:lvl w:ilvl="0" w:tplc="4294862E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8028E19A"/>
    <w:lvl w:ilvl="0" w:tplc="041F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5">
    <w:nsid w:val="00000005"/>
    <w:multiLevelType w:val="hybridMultilevel"/>
    <w:tmpl w:val="0E7A9D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8028E19A"/>
    <w:lvl w:ilvl="0" w:tplc="041F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7">
    <w:nsid w:val="00000007"/>
    <w:multiLevelType w:val="hybridMultilevel"/>
    <w:tmpl w:val="8028E19A"/>
    <w:lvl w:ilvl="0" w:tplc="041F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8">
    <w:nsid w:val="00000008"/>
    <w:multiLevelType w:val="hybridMultilevel"/>
    <w:tmpl w:val="66BC9002"/>
    <w:lvl w:ilvl="0" w:tplc="7AE62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00000009"/>
    <w:multiLevelType w:val="hybridMultilevel"/>
    <w:tmpl w:val="0E2604B0"/>
    <w:lvl w:ilvl="0" w:tplc="321CCF7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93C46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1">
    <w:nsid w:val="0000000B"/>
    <w:multiLevelType w:val="hybridMultilevel"/>
    <w:tmpl w:val="C8641DD6"/>
    <w:lvl w:ilvl="0" w:tplc="041F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2">
    <w:nsid w:val="0000000C"/>
    <w:multiLevelType w:val="multilevel"/>
    <w:tmpl w:val="F454C02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0000000D"/>
    <w:multiLevelType w:val="multilevel"/>
    <w:tmpl w:val="09FA288A"/>
    <w:lvl w:ilvl="0">
      <w:start w:val="28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4">
    <w:nsid w:val="0000000E"/>
    <w:multiLevelType w:val="hybridMultilevel"/>
    <w:tmpl w:val="9BCC6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E263B44"/>
    <w:lvl w:ilvl="0" w:tplc="2602670A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hAnsi="Times New Roman" w:hint="default"/>
        <w:sz w:val="20"/>
        <w:szCs w:val="20"/>
      </w:rPr>
    </w:lvl>
    <w:lvl w:ilvl="1" w:tplc="041F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6">
    <w:nsid w:val="00000010"/>
    <w:multiLevelType w:val="hybridMultilevel"/>
    <w:tmpl w:val="89540422"/>
    <w:lvl w:ilvl="0" w:tplc="8780A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00000011"/>
    <w:multiLevelType w:val="hybridMultilevel"/>
    <w:tmpl w:val="C00C3E86"/>
    <w:lvl w:ilvl="0" w:tplc="EED87482">
      <w:start w:val="1"/>
      <w:numFmt w:val="decimal"/>
      <w:lvlText w:val="%1)"/>
      <w:lvlJc w:val="left"/>
      <w:pPr>
        <w:tabs>
          <w:tab w:val="left" w:leader="none" w:pos="928"/>
        </w:tabs>
        <w:ind w:left="928" w:hanging="360"/>
      </w:pPr>
      <w:rPr>
        <w:rFonts w:hint="default"/>
        <w:b/>
        <w:i w:val="false"/>
      </w:rPr>
    </w:lvl>
    <w:lvl w:ilvl="1" w:tplc="041F0005">
      <w:start w:val="1"/>
      <w:numFmt w:val="bullet"/>
      <w:lvlText w:val=""/>
      <w:lvlJc w:val="left"/>
      <w:pPr>
        <w:tabs>
          <w:tab w:val="left" w:leader="none" w:pos="2548"/>
        </w:tabs>
        <w:ind w:left="2548" w:hanging="360"/>
      </w:pPr>
      <w:rPr>
        <w:rFonts w:ascii="Wingdings" w:hAnsi="Wingdings" w:hint="default"/>
        <w:b/>
        <w:i/>
      </w:rPr>
    </w:lvl>
    <w:lvl w:ilvl="2" w:tplc="041F001B" w:tentative="1">
      <w:start w:val="1"/>
      <w:numFmt w:val="lowerRoman"/>
      <w:lvlText w:val="%3."/>
      <w:lvlJc w:val="right"/>
      <w:pPr>
        <w:tabs>
          <w:tab w:val="left" w:leader="none" w:pos="3268"/>
        </w:tabs>
        <w:ind w:left="32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left" w:leader="none" w:pos="3988"/>
        </w:tabs>
        <w:ind w:left="39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left" w:leader="none" w:pos="4708"/>
        </w:tabs>
        <w:ind w:left="47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left" w:leader="none" w:pos="5428"/>
        </w:tabs>
        <w:ind w:left="54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left" w:leader="none" w:pos="6148"/>
        </w:tabs>
        <w:ind w:left="61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left" w:leader="none" w:pos="6868"/>
        </w:tabs>
        <w:ind w:left="68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left" w:leader="none" w:pos="7588"/>
        </w:tabs>
        <w:ind w:left="7588" w:hanging="180"/>
      </w:pPr>
    </w:lvl>
  </w:abstractNum>
  <w:abstractNum w:abstractNumId="18">
    <w:nsid w:val="00000012"/>
    <w:multiLevelType w:val="hybridMultilevel"/>
    <w:tmpl w:val="A1140C1A"/>
    <w:lvl w:ilvl="0" w:tplc="041F000F">
      <w:start w:val="1"/>
      <w:numFmt w:val="decimal"/>
      <w:lvlText w:val="%1."/>
      <w:lvlJc w:val="left"/>
      <w:pPr>
        <w:tabs>
          <w:tab w:val="left" w:leader="none" w:pos="1800"/>
        </w:tabs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19">
    <w:nsid w:val="00000013"/>
    <w:multiLevelType w:val="hybridMultilevel"/>
    <w:tmpl w:val="603C5522"/>
    <w:lvl w:ilvl="0" w:tplc="B334516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A9800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multilevel"/>
    <w:tmpl w:val="BC86FB02"/>
    <w:lvl w:ilvl="0">
      <w:start w:val="6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2">
    <w:nsid w:val="00000016"/>
    <w:multiLevelType w:val="hybridMultilevel"/>
    <w:tmpl w:val="D8DC0246"/>
    <w:lvl w:ilvl="0" w:tplc="041F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3">
    <w:nsid w:val="00000017"/>
    <w:multiLevelType w:val="hybridMultilevel"/>
    <w:tmpl w:val="B2340A46"/>
    <w:lvl w:ilvl="0" w:tplc="E3B0941E">
      <w:start w:val="7"/>
      <w:numFmt w:val="decimal"/>
      <w:lvlText w:val="%1-"/>
      <w:lvlJc w:val="left"/>
      <w:pPr>
        <w:ind w:left="720" w:hanging="360"/>
      </w:pPr>
      <w:rPr>
        <w:rFonts w:eastAsia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552C0AF4"/>
    <w:lvl w:ilvl="0" w:tplc="041F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5">
    <w:nsid w:val="00000019"/>
    <w:multiLevelType w:val="hybridMultilevel"/>
    <w:tmpl w:val="6E263B44"/>
    <w:lvl w:ilvl="0" w:tplc="2602670A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hAnsi="Times New Roman" w:hint="default"/>
        <w:sz w:val="20"/>
        <w:szCs w:val="20"/>
      </w:rPr>
    </w:lvl>
    <w:lvl w:ilvl="1" w:tplc="041F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6">
    <w:nsid w:val="0000001A"/>
    <w:multiLevelType w:val="hybridMultilevel"/>
    <w:tmpl w:val="6E263B44"/>
    <w:lvl w:ilvl="0" w:tplc="2602670A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hAnsi="Times New Roman" w:hint="default"/>
        <w:sz w:val="20"/>
        <w:szCs w:val="20"/>
      </w:rPr>
    </w:lvl>
    <w:lvl w:ilvl="1" w:tplc="041F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7">
    <w:nsid w:val="0000001B"/>
    <w:multiLevelType w:val="hybridMultilevel"/>
    <w:tmpl w:val="40849CBA"/>
    <w:lvl w:ilvl="0" w:tplc="041F000F">
      <w:start w:val="1"/>
      <w:numFmt w:val="decimal"/>
      <w:lvlText w:val="%1."/>
      <w:lvlJc w:val="left"/>
      <w:pPr>
        <w:tabs>
          <w:tab w:val="left" w:leader="none" w:pos="1800"/>
        </w:tabs>
        <w:ind w:left="1800" w:hanging="360"/>
      </w:pPr>
    </w:lvl>
    <w:lvl w:ilvl="1" w:tplc="041F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28">
    <w:nsid w:val="0000001C"/>
    <w:multiLevelType w:val="hybridMultilevel"/>
    <w:tmpl w:val="3B602B5C"/>
    <w:lvl w:ilvl="0" w:tplc="041F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9">
    <w:nsid w:val="0000001D"/>
    <w:multiLevelType w:val="hybridMultilevel"/>
    <w:tmpl w:val="7540BBE8"/>
    <w:lvl w:ilvl="0" w:tplc="7D34AB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046E2CE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72966E38"/>
    <w:lvl w:ilvl="0" w:tplc="041F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6E263B44"/>
    <w:lvl w:ilvl="0" w:tplc="2602670A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hAnsi="Times New Roman" w:hint="default"/>
        <w:sz w:val="20"/>
        <w:szCs w:val="20"/>
      </w:rPr>
    </w:lvl>
    <w:lvl w:ilvl="1" w:tplc="041F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3">
    <w:nsid w:val="00000021"/>
    <w:multiLevelType w:val="hybridMultilevel"/>
    <w:tmpl w:val="F31408CA"/>
    <w:lvl w:ilvl="0" w:tplc="041F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5"/>
  </w:num>
  <w:num w:numId="4">
    <w:abstractNumId w:val="23"/>
  </w:num>
  <w:num w:numId="5">
    <w:abstractNumId w:val="26"/>
  </w:num>
  <w:num w:numId="6">
    <w:abstractNumId w:val="7"/>
  </w:num>
  <w:num w:numId="7">
    <w:abstractNumId w:val="31"/>
  </w:num>
  <w:num w:numId="8">
    <w:abstractNumId w:val="17"/>
  </w:num>
  <w:num w:numId="9">
    <w:abstractNumId w:val="8"/>
  </w:num>
  <w:num w:numId="10">
    <w:abstractNumId w:val="5"/>
  </w:num>
  <w:num w:numId="11">
    <w:abstractNumId w:val="21"/>
  </w:num>
  <w:num w:numId="12">
    <w:abstractNumId w:val="14"/>
  </w:num>
  <w:num w:numId="13">
    <w:abstractNumId w:val="11"/>
  </w:num>
  <w:num w:numId="14">
    <w:abstractNumId w:val="30"/>
  </w:num>
  <w:num w:numId="15">
    <w:abstractNumId w:val="22"/>
  </w:num>
  <w:num w:numId="16">
    <w:abstractNumId w:val="2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9"/>
  </w:num>
  <w:num w:numId="20">
    <w:abstractNumId w:val="15"/>
  </w:num>
  <w:num w:numId="21">
    <w:abstractNumId w:val="33"/>
  </w:num>
  <w:num w:numId="22">
    <w:abstractNumId w:val="16"/>
  </w:num>
  <w:num w:numId="23">
    <w:abstractNumId w:val="2"/>
  </w:num>
  <w:num w:numId="24">
    <w:abstractNumId w:val="2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6"/>
  </w:num>
  <w:num w:numId="28">
    <w:abstractNumId w:val="19"/>
  </w:num>
  <w:num w:numId="29">
    <w:abstractNumId w:val="13"/>
  </w:num>
  <w:num w:numId="30">
    <w:abstractNumId w:val="32"/>
  </w:num>
  <w:num w:numId="31">
    <w:abstractNumId w:val="0"/>
  </w:num>
  <w:num w:numId="32">
    <w:abstractNumId w:val="4"/>
  </w:num>
  <w:num w:numId="33">
    <w:abstractNumId w:val="3"/>
  </w:num>
  <w:num w:numId="34">
    <w:abstractNumId w:val="29"/>
  </w:num>
  <w:num w:numId="35">
    <w:abstractNumId w:val="1"/>
  </w:num>
  <w:num w:numId="36">
    <w:abstractNumId w:val="1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tr-TR" w:bidi="ar-SA" w:eastAsia="tr-TR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1">
    <w:name w:val="heading 1"/>
    <w:basedOn w:val="style0"/>
    <w:next w:val="style0"/>
    <w:qFormat/>
    <w:pPr>
      <w:keepNext/>
      <w:outlineLvl w:val="0"/>
    </w:pPr>
    <w:rPr>
      <w:u w:val="single"/>
    </w:rPr>
  </w:style>
  <w:style w:type="paragraph" w:styleId="style2">
    <w:name w:val="heading 2"/>
    <w:basedOn w:val="style0"/>
    <w:next w:val="style0"/>
    <w:qFormat/>
    <w:pPr>
      <w:keepNext/>
      <w:tabs>
        <w:tab w:val="left" w:leader="none" w:pos="720"/>
        <w:tab w:val="left" w:leader="none" w:pos="1260"/>
      </w:tabs>
      <w:jc w:val="center"/>
      <w:outlineLvl w:val="1"/>
    </w:pPr>
    <w:rPr>
      <w:b/>
      <w:bCs/>
    </w:rPr>
  </w:style>
  <w:style w:type="paragraph" w:styleId="style3">
    <w:name w:val="heading 3"/>
    <w:basedOn w:val="style0"/>
    <w:next w:val="style0"/>
    <w:qFormat/>
    <w:pPr>
      <w:keepNext/>
      <w:tabs>
        <w:tab w:val="left" w:leader="none" w:pos="720"/>
        <w:tab w:val="left" w:leader="none" w:pos="1260"/>
      </w:tabs>
      <w:outlineLvl w:val="2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pPr>
      <w:tabs>
        <w:tab w:val="left" w:leader="none" w:pos="720"/>
        <w:tab w:val="left" w:leader="none" w:pos="1260"/>
      </w:tabs>
      <w:jc w:val="both"/>
    </w:pPr>
    <w:rPr/>
  </w:style>
  <w:style w:type="paragraph" w:styleId="style80">
    <w:name w:val="Body Text 2"/>
    <w:basedOn w:val="style0"/>
    <w:next w:val="style80"/>
    <w:pPr>
      <w:tabs>
        <w:tab w:val="left" w:leader="none" w:pos="720"/>
        <w:tab w:val="left" w:leader="none" w:pos="1260"/>
      </w:tabs>
      <w:jc w:val="center"/>
    </w:pPr>
    <w:rPr>
      <w:b/>
      <w:bCs/>
    </w:rPr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next w:val="style85"/>
    <w:rPr>
      <w:color w:val="0000ff"/>
      <w:u w:val="single"/>
    </w:r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character" w:customStyle="1" w:styleId="style4097">
    <w:name w:val="z-Formun Üstü Char"/>
    <w:next w:val="style4097"/>
    <w:link w:val="style92"/>
    <w:uiPriority w:val="99"/>
    <w:rPr>
      <w:rFonts w:ascii="Arial" w:cs="Arial" w:hAnsi="Arial"/>
      <w:vanish/>
      <w:sz w:val="16"/>
      <w:szCs w:val="16"/>
    </w:rPr>
  </w:style>
  <w:style w:type="paragraph" w:styleId="style92">
    <w:name w:val="HTML Top of Form"/>
    <w:basedOn w:val="style0"/>
    <w:next w:val="style0"/>
    <w:link w:val="style4097"/>
    <w:uiPriority w:val="99"/>
    <w:pPr>
      <w:pBdr>
        <w:bottom w:val="single" w:sz="6" w:space="1" w:color="auto"/>
      </w:pBdr>
      <w:jc w:val="center"/>
    </w:pPr>
    <w:rPr>
      <w:rFonts w:ascii="Arial" w:cs="Arial" w:hAnsi="Arial"/>
      <w:vanish/>
      <w:sz w:val="16"/>
      <w:szCs w:val="16"/>
    </w:rPr>
  </w:style>
  <w:style w:type="character" w:customStyle="1" w:styleId="style4098">
    <w:name w:val="z-Formun Altı Char"/>
    <w:next w:val="style4098"/>
    <w:link w:val="style93"/>
    <w:uiPriority w:val="99"/>
    <w:rPr>
      <w:rFonts w:ascii="Arial" w:cs="Arial" w:hAnsi="Arial"/>
      <w:vanish/>
      <w:sz w:val="16"/>
      <w:szCs w:val="16"/>
    </w:rPr>
  </w:style>
  <w:style w:type="paragraph" w:styleId="style93">
    <w:name w:val="HTML Bottom of Form"/>
    <w:basedOn w:val="style0"/>
    <w:next w:val="style0"/>
    <w:link w:val="style4098"/>
    <w:uiPriority w:val="99"/>
    <w:pPr>
      <w:pBdr>
        <w:top w:val="single" w:sz="6" w:space="1" w:color="auto"/>
      </w:pBdr>
      <w:jc w:val="center"/>
    </w:pPr>
    <w:rPr>
      <w:rFonts w:ascii="Arial" w:cs="Arial" w:hAnsi="Arial"/>
      <w:vanish/>
      <w:sz w:val="16"/>
      <w:szCs w:val="16"/>
    </w:rPr>
  </w:style>
  <w:style w:type="character" w:styleId="style86">
    <w:name w:val="FollowedHyperlink"/>
    <w:next w:val="style86"/>
    <w:uiPriority w:val="99"/>
    <w:rPr>
      <w:color w:val="800080"/>
      <w:u w:val="single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276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customStyle="1" w:styleId="style4099">
    <w:name w:val="grame"/>
    <w:basedOn w:val="style65"/>
    <w:next w:val="style4099"/>
  </w:style>
  <w:style w:type="character" w:customStyle="1" w:styleId="style4100">
    <w:name w:val="apple-converted-space"/>
    <w:basedOn w:val="style65"/>
    <w:next w:val="style4100"/>
  </w:style>
  <w:style w:type="paragraph" w:customStyle="1" w:styleId="style4101">
    <w:name w:val="3-normalyaz0"/>
    <w:basedOn w:val="style0"/>
    <w:next w:val="style4101"/>
    <w:pPr>
      <w:spacing w:before="100" w:beforeAutospacing="true" w:after="100" w:afterAutospacing="true"/>
    </w:pPr>
    <w:rPr/>
  </w:style>
  <w:style w:type="paragraph" w:styleId="style62">
    <w:name w:val="Title"/>
    <w:basedOn w:val="style0"/>
    <w:next w:val="style62"/>
    <w:link w:val="style4102"/>
    <w:qFormat/>
    <w:uiPriority w:val="99"/>
    <w:pPr>
      <w:jc w:val="center"/>
    </w:pPr>
    <w:rPr>
      <w:sz w:val="28"/>
      <w:szCs w:val="20"/>
    </w:rPr>
  </w:style>
  <w:style w:type="character" w:customStyle="1" w:styleId="style4102">
    <w:name w:val="Konu Başlığı Char"/>
    <w:basedOn w:val="style65"/>
    <w:next w:val="style4102"/>
    <w:link w:val="style62"/>
    <w:uiPriority w:val="99"/>
    <w:rPr>
      <w:sz w:val="28"/>
    </w:rPr>
  </w:style>
  <w:style w:type="paragraph" w:styleId="style74">
    <w:name w:val="Subtitle"/>
    <w:basedOn w:val="style0"/>
    <w:next w:val="style74"/>
    <w:link w:val="style4103"/>
    <w:qFormat/>
    <w:pPr>
      <w:jc w:val="center"/>
    </w:pPr>
    <w:rPr>
      <w:sz w:val="28"/>
      <w:szCs w:val="20"/>
    </w:rPr>
  </w:style>
  <w:style w:type="character" w:customStyle="1" w:styleId="style4103">
    <w:name w:val="Alt Konu Başlığı Char"/>
    <w:basedOn w:val="style65"/>
    <w:next w:val="style4103"/>
    <w:link w:val="style74"/>
    <w:rPr>
      <w:sz w:val="28"/>
    </w:rPr>
  </w:style>
  <w:style w:type="paragraph" w:customStyle="1" w:styleId="style4104">
    <w:name w:val="3-normalyaz"/>
    <w:basedOn w:val="style0"/>
    <w:next w:val="style4104"/>
    <w:link w:val="style4105"/>
    <w:uiPriority w:val="99"/>
    <w:pPr>
      <w:spacing w:before="100" w:beforeAutospacing="true" w:after="100" w:afterAutospacing="true"/>
    </w:pPr>
    <w:rPr>
      <w:rFonts w:eastAsia="Calibri"/>
    </w:rPr>
  </w:style>
  <w:style w:type="character" w:customStyle="1" w:styleId="style4105">
    <w:name w:val="3-normalyaz Char"/>
    <w:next w:val="style4105"/>
    <w:link w:val="style4104"/>
    <w:uiPriority w:val="99"/>
    <w:rPr>
      <w:rFonts w:eastAsia="Calibri"/>
      <w:sz w:val="24"/>
      <w:szCs w:val="24"/>
    </w:rPr>
  </w:style>
  <w:style w:type="paragraph" w:styleId="style90">
    <w:name w:val="Plain Text"/>
    <w:basedOn w:val="style0"/>
    <w:next w:val="style90"/>
    <w:link w:val="style4106"/>
    <w:pPr/>
    <w:rPr>
      <w:rFonts w:ascii="Courier New" w:hAnsi="Courier New"/>
      <w:sz w:val="20"/>
      <w:szCs w:val="20"/>
    </w:rPr>
  </w:style>
  <w:style w:type="character" w:customStyle="1" w:styleId="style4106">
    <w:name w:val="Düz Metin Char"/>
    <w:basedOn w:val="style65"/>
    <w:next w:val="style4106"/>
    <w:link w:val="style90"/>
    <w:rPr>
      <w:rFonts w:ascii="Courier New" w:hAnsi="Courier New"/>
    </w:rPr>
  </w:style>
  <w:style w:type="paragraph" w:customStyle="1" w:styleId="style4107">
    <w:name w:val="font6"/>
    <w:basedOn w:val="style0"/>
    <w:next w:val="style4107"/>
    <w:pPr>
      <w:spacing w:before="100" w:beforeAutospacing="true" w:after="100" w:afterAutospacing="true"/>
    </w:pPr>
    <w:rPr>
      <w:sz w:val="22"/>
      <w:szCs w:val="22"/>
    </w:rPr>
  </w:style>
  <w:style w:type="paragraph" w:styleId="style31">
    <w:name w:val="header"/>
    <w:basedOn w:val="style0"/>
    <w:next w:val="style31"/>
    <w:link w:val="style4108"/>
    <w:pPr>
      <w:tabs>
        <w:tab w:val="center" w:leader="none" w:pos="4536"/>
        <w:tab w:val="right" w:leader="none" w:pos="9072"/>
      </w:tabs>
    </w:pPr>
    <w:rPr/>
  </w:style>
  <w:style w:type="character" w:customStyle="1" w:styleId="style4108">
    <w:name w:val="Üstbilgi Char"/>
    <w:basedOn w:val="style65"/>
    <w:next w:val="style4108"/>
    <w:link w:val="style31"/>
    <w:rPr>
      <w:sz w:val="24"/>
      <w:szCs w:val="24"/>
    </w:rPr>
  </w:style>
  <w:style w:type="paragraph" w:styleId="style32">
    <w:name w:val="footer"/>
    <w:basedOn w:val="style0"/>
    <w:next w:val="style32"/>
    <w:link w:val="style4109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109">
    <w:name w:val="Altbilgi Char"/>
    <w:basedOn w:val="style65"/>
    <w:next w:val="style4109"/>
    <w:link w:val="style32"/>
    <w:uiPriority w:val="99"/>
    <w:rPr>
      <w:sz w:val="24"/>
      <w:szCs w:val="24"/>
    </w:rPr>
  </w:style>
  <w:style w:type="paragraph" w:customStyle="1" w:styleId="style4110">
    <w:name w:val="Default"/>
    <w:next w:val="style4110"/>
    <w:uiPriority w:val="99"/>
    <w:pPr>
      <w:autoSpaceDE w:val="false"/>
      <w:autoSpaceDN w:val="false"/>
      <w:adjustRightInd w:val="false"/>
    </w:pPr>
    <w:rPr>
      <w:rFonts w:eastAsia="Calibri"/>
      <w:color w:val="000000"/>
      <w:sz w:val="24"/>
      <w:szCs w:val="24"/>
    </w:rPr>
  </w:style>
  <w:style w:type="paragraph" w:customStyle="1" w:styleId="style4111">
    <w:name w:val="yayınorta"/>
    <w:basedOn w:val="style0"/>
    <w:next w:val="style4111"/>
    <w:pPr>
      <w:spacing w:before="100" w:beforeAutospacing="true" w:after="100" w:afterAutospacing="true"/>
    </w:pPr>
    <w:rPr/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customStyle="1" w:styleId="style4112">
    <w:name w:val="paraf"/>
    <w:basedOn w:val="style0"/>
    <w:next w:val="style4112"/>
    <w:pPr>
      <w:spacing w:before="100" w:beforeAutospacing="true" w:after="100" w:afterAutospacing="true"/>
    </w:pPr>
    <w:rPr/>
  </w:style>
  <w:style w:type="character" w:styleId="style87">
    <w:name w:val="Strong"/>
    <w:basedOn w:val="style65"/>
    <w:next w:val="style87"/>
    <w:qFormat/>
    <w:rPr>
      <w:b/>
      <w:bCs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Words>340</Words>
  <Pages>3</Pages>
  <Characters>2362</Characters>
  <Application>WPS Office</Application>
  <DocSecurity>0</DocSecurity>
  <Paragraphs>205</Paragraphs>
  <ScaleCrop>false</ScaleCrop>
  <LinksUpToDate>false</LinksUpToDate>
  <CharactersWithSpaces>2718</CharactersWithSpaces>
  <SharedDoc>false</SharedDoc>
  <HyperlinksChanged>false</HyperlinksChanged>
  <Manager>www.sorubak.com</Manager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2017-08-29T06:22:00Z</dcterms:created>
  <dc:creator>kamil</dc:creator>
  <dc:description>www.sorubak.com</dc:description>
  <lastModifiedBy>Lenovo P1a42</lastModifiedBy>
  <lastPrinted>2014-09-17T09:57:00Z</lastPrinted>
  <dcterms:modified xsi:type="dcterms:W3CDTF">2017-08-29T12:00:19Z</dcterms:modified>
  <revision>62</revision>
  <dc:subject>www.sorubak.com</dc:subject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